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56DD0" w14:textId="00C3AA34" w:rsidR="002A12D1" w:rsidRDefault="002A12D1" w:rsidP="002A12D1">
      <w:pPr>
        <w:rPr>
          <w:rFonts w:asciiTheme="minorHAnsi" w:hAnsiTheme="minorHAnsi" w:cstheme="minorHAnsi"/>
        </w:rPr>
      </w:pPr>
      <w:r>
        <w:rPr>
          <w:rFonts w:asciiTheme="minorHAnsi" w:hAnsiTheme="minorHAnsi" w:cstheme="minorHAnsi"/>
        </w:rPr>
        <w:t>J</w:t>
      </w:r>
      <w:r>
        <w:rPr>
          <w:rFonts w:asciiTheme="minorHAnsi" w:hAnsiTheme="minorHAnsi" w:cstheme="minorHAnsi"/>
        </w:rPr>
        <w:t xml:space="preserve">iž na začátku prázdnin má v tuzemsku premiéru očekávaný výpravný snímek </w:t>
      </w:r>
      <w:r>
        <w:rPr>
          <w:rFonts w:asciiTheme="minorHAnsi" w:hAnsiTheme="minorHAnsi" w:cstheme="minorHAnsi"/>
          <w:b/>
          <w:bCs/>
        </w:rPr>
        <w:t>Hrabě Monte Christo</w:t>
      </w:r>
      <w:r>
        <w:rPr>
          <w:rFonts w:asciiTheme="minorHAnsi" w:hAnsiTheme="minorHAnsi" w:cstheme="minorHAnsi"/>
        </w:rPr>
        <w:t>, který byl na světové premiéře na prestižním filmovém festivalu v Cannes odměněn více než 12minutovým potleskem.</w:t>
      </w:r>
    </w:p>
    <w:p w14:paraId="6252A8D1" w14:textId="77777777" w:rsidR="002A12D1" w:rsidRDefault="002A12D1" w:rsidP="002A12D1">
      <w:pPr>
        <w:rPr>
          <w:rFonts w:asciiTheme="minorHAnsi" w:hAnsiTheme="minorHAnsi" w:cstheme="minorHAnsi"/>
        </w:rPr>
      </w:pPr>
      <w:r>
        <w:rPr>
          <w:rFonts w:asciiTheme="minorHAnsi" w:hAnsiTheme="minorHAnsi" w:cstheme="minorHAnsi"/>
        </w:rPr>
        <w:t> </w:t>
      </w:r>
    </w:p>
    <w:p w14:paraId="1823351E" w14:textId="77777777" w:rsidR="002A12D1" w:rsidRDefault="002A12D1" w:rsidP="002A12D1">
      <w:pPr>
        <w:rPr>
          <w:rFonts w:asciiTheme="minorHAnsi" w:hAnsiTheme="minorHAnsi" w:cstheme="minorHAnsi"/>
        </w:rPr>
      </w:pPr>
      <w:r>
        <w:rPr>
          <w:rFonts w:asciiTheme="minorHAnsi" w:hAnsiTheme="minorHAnsi" w:cstheme="minorHAnsi"/>
        </w:rPr>
        <w:t xml:space="preserve">Do našich kin se snímek </w:t>
      </w:r>
      <w:proofErr w:type="gramStart"/>
      <w:r>
        <w:rPr>
          <w:rFonts w:asciiTheme="minorHAnsi" w:hAnsiTheme="minorHAnsi" w:cstheme="minorHAnsi"/>
        </w:rPr>
        <w:t xml:space="preserve">dostane  </w:t>
      </w:r>
      <w:r>
        <w:rPr>
          <w:rFonts w:asciiTheme="minorHAnsi" w:hAnsiTheme="minorHAnsi" w:cstheme="minorHAnsi"/>
          <w:b/>
          <w:bCs/>
        </w:rPr>
        <w:t>4.</w:t>
      </w:r>
      <w:proofErr w:type="gramEnd"/>
      <w:r>
        <w:rPr>
          <w:rFonts w:asciiTheme="minorHAnsi" w:hAnsiTheme="minorHAnsi" w:cstheme="minorHAnsi"/>
          <w:b/>
          <w:bCs/>
        </w:rPr>
        <w:t xml:space="preserve">července </w:t>
      </w:r>
      <w:r>
        <w:rPr>
          <w:rFonts w:asciiTheme="minorHAnsi" w:hAnsiTheme="minorHAnsi" w:cstheme="minorHAnsi"/>
        </w:rPr>
        <w:t xml:space="preserve">jak v originální verzi s titulky, tak i v českém dabingu. Titulní postavu Edmonda </w:t>
      </w:r>
      <w:proofErr w:type="spellStart"/>
      <w:r>
        <w:rPr>
          <w:rFonts w:asciiTheme="minorHAnsi" w:hAnsiTheme="minorHAnsi" w:cstheme="minorHAnsi"/>
        </w:rPr>
        <w:t>Dantèse</w:t>
      </w:r>
      <w:proofErr w:type="spellEnd"/>
      <w:r>
        <w:rPr>
          <w:rFonts w:asciiTheme="minorHAnsi" w:hAnsiTheme="minorHAnsi" w:cstheme="minorHAnsi"/>
        </w:rPr>
        <w:t xml:space="preserve"> / hraběte Monte Christa nadaboval</w:t>
      </w:r>
      <w:r>
        <w:rPr>
          <w:rFonts w:asciiTheme="minorHAnsi" w:hAnsiTheme="minorHAnsi" w:cstheme="minorHAnsi"/>
          <w:b/>
          <w:bCs/>
        </w:rPr>
        <w:t xml:space="preserve"> </w:t>
      </w:r>
      <w:proofErr w:type="gramStart"/>
      <w:r>
        <w:rPr>
          <w:rFonts w:asciiTheme="minorHAnsi" w:hAnsiTheme="minorHAnsi" w:cstheme="minorHAnsi"/>
          <w:b/>
          <w:bCs/>
        </w:rPr>
        <w:t>Ondřej  Gregor</w:t>
      </w:r>
      <w:proofErr w:type="gramEnd"/>
      <w:r>
        <w:rPr>
          <w:rFonts w:asciiTheme="minorHAnsi" w:hAnsiTheme="minorHAnsi" w:cstheme="minorHAnsi"/>
          <w:b/>
          <w:bCs/>
        </w:rPr>
        <w:t xml:space="preserve"> Brzobohatý</w:t>
      </w:r>
      <w:r>
        <w:rPr>
          <w:rFonts w:asciiTheme="minorHAnsi" w:hAnsiTheme="minorHAnsi" w:cstheme="minorHAnsi"/>
        </w:rPr>
        <w:t xml:space="preserve">, jeho životní lásku </w:t>
      </w:r>
      <w:proofErr w:type="spellStart"/>
      <w:r>
        <w:rPr>
          <w:rFonts w:asciiTheme="minorHAnsi" w:hAnsiTheme="minorHAnsi" w:cstheme="minorHAnsi"/>
        </w:rPr>
        <w:t>Mercédès</w:t>
      </w:r>
      <w:proofErr w:type="spellEnd"/>
      <w:r>
        <w:rPr>
          <w:rFonts w:asciiTheme="minorHAnsi" w:hAnsiTheme="minorHAnsi" w:cstheme="minorHAnsi"/>
        </w:rPr>
        <w:t xml:space="preserve"> </w:t>
      </w:r>
      <w:proofErr w:type="spellStart"/>
      <w:r>
        <w:rPr>
          <w:rFonts w:asciiTheme="minorHAnsi" w:hAnsiTheme="minorHAnsi" w:cstheme="minorHAnsi"/>
        </w:rPr>
        <w:t>Herreru</w:t>
      </w:r>
      <w:proofErr w:type="spellEnd"/>
      <w:r>
        <w:rPr>
          <w:rFonts w:asciiTheme="minorHAnsi" w:hAnsiTheme="minorHAnsi" w:cstheme="minorHAnsi"/>
        </w:rPr>
        <w:t xml:space="preserve"> </w:t>
      </w:r>
      <w:r>
        <w:rPr>
          <w:rFonts w:asciiTheme="minorHAnsi" w:hAnsiTheme="minorHAnsi" w:cstheme="minorHAnsi"/>
          <w:b/>
          <w:bCs/>
        </w:rPr>
        <w:t>Tereza Bebarová</w:t>
      </w:r>
      <w:r>
        <w:rPr>
          <w:rFonts w:asciiTheme="minorHAnsi" w:hAnsiTheme="minorHAnsi" w:cstheme="minorHAnsi"/>
        </w:rPr>
        <w:t xml:space="preserve">, pomocnici hraběte </w:t>
      </w:r>
      <w:proofErr w:type="spellStart"/>
      <w:r>
        <w:rPr>
          <w:rFonts w:asciiTheme="minorHAnsi" w:hAnsiTheme="minorHAnsi" w:cstheme="minorHAnsi"/>
        </w:rPr>
        <w:t>Haydée</w:t>
      </w:r>
      <w:proofErr w:type="spellEnd"/>
      <w:r>
        <w:rPr>
          <w:rFonts w:asciiTheme="minorHAnsi" w:hAnsiTheme="minorHAnsi" w:cstheme="minorHAnsi"/>
        </w:rPr>
        <w:t xml:space="preserve"> </w:t>
      </w:r>
      <w:r>
        <w:rPr>
          <w:rFonts w:asciiTheme="minorHAnsi" w:hAnsiTheme="minorHAnsi" w:cstheme="minorHAnsi"/>
          <w:b/>
          <w:bCs/>
        </w:rPr>
        <w:t>Berenika Kohoutová</w:t>
      </w:r>
      <w:r>
        <w:rPr>
          <w:rFonts w:asciiTheme="minorHAnsi" w:hAnsiTheme="minorHAnsi" w:cstheme="minorHAnsi"/>
        </w:rPr>
        <w:t xml:space="preserve"> a Monte Christova nepřítele Gérarda de </w:t>
      </w:r>
      <w:proofErr w:type="spellStart"/>
      <w:r>
        <w:rPr>
          <w:rFonts w:asciiTheme="minorHAnsi" w:hAnsiTheme="minorHAnsi" w:cstheme="minorHAnsi"/>
        </w:rPr>
        <w:t>Villeforta</w:t>
      </w:r>
      <w:proofErr w:type="spellEnd"/>
      <w:r>
        <w:rPr>
          <w:rFonts w:asciiTheme="minorHAnsi" w:hAnsiTheme="minorHAnsi" w:cstheme="minorHAnsi"/>
        </w:rPr>
        <w:t xml:space="preserve"> pak</w:t>
      </w:r>
      <w:r>
        <w:rPr>
          <w:rFonts w:asciiTheme="minorHAnsi" w:hAnsiTheme="minorHAnsi" w:cstheme="minorHAnsi"/>
          <w:b/>
          <w:bCs/>
        </w:rPr>
        <w:t xml:space="preserve"> Ondřej Brousek</w:t>
      </w:r>
      <w:r>
        <w:rPr>
          <w:rFonts w:asciiTheme="minorHAnsi" w:hAnsiTheme="minorHAnsi" w:cstheme="minorHAnsi"/>
        </w:rPr>
        <w:t>.</w:t>
      </w:r>
    </w:p>
    <w:p w14:paraId="19B9758D" w14:textId="77777777" w:rsidR="002A12D1" w:rsidRDefault="002A12D1" w:rsidP="002A12D1">
      <w:pPr>
        <w:rPr>
          <w:rFonts w:asciiTheme="minorHAnsi" w:hAnsiTheme="minorHAnsi" w:cstheme="minorHAnsi"/>
        </w:rPr>
      </w:pPr>
      <w:r>
        <w:rPr>
          <w:rFonts w:asciiTheme="minorHAnsi" w:hAnsiTheme="minorHAnsi" w:cstheme="minorHAnsi"/>
        </w:rPr>
        <w:t> </w:t>
      </w:r>
    </w:p>
    <w:p w14:paraId="7ADF57CB" w14:textId="77777777" w:rsidR="002A12D1" w:rsidRDefault="002A12D1" w:rsidP="002A12D1">
      <w:pPr>
        <w:rPr>
          <w:rFonts w:asciiTheme="minorHAnsi" w:hAnsiTheme="minorHAnsi" w:cstheme="minorHAnsi"/>
        </w:rPr>
      </w:pPr>
      <w:r>
        <w:rPr>
          <w:rFonts w:asciiTheme="minorHAnsi" w:hAnsiTheme="minorHAnsi" w:cstheme="minorHAnsi"/>
        </w:rPr>
        <w:t xml:space="preserve">Pro Ondřeje Brouska měl dabing skoro až osudový nádech. Zápornou postavu totiž už ve dřívějších zpracováních nadabovali v roce 1966 nejprve jeho dědeček Otakar Brousek st. a v roce 2002 jeho otec Otakar Brousek ml. </w:t>
      </w:r>
      <w:r>
        <w:rPr>
          <w:rFonts w:asciiTheme="minorHAnsi" w:hAnsiTheme="minorHAnsi" w:cstheme="minorHAnsi"/>
          <w:i/>
          <w:iCs/>
        </w:rPr>
        <w:t xml:space="preserve">„Nová verze Monte Christa je si myslím velice poctivě natočená. Hraju de </w:t>
      </w:r>
      <w:proofErr w:type="spellStart"/>
      <w:r>
        <w:rPr>
          <w:rFonts w:asciiTheme="minorHAnsi" w:hAnsiTheme="minorHAnsi" w:cstheme="minorHAnsi"/>
          <w:i/>
          <w:iCs/>
        </w:rPr>
        <w:t>Villeforta</w:t>
      </w:r>
      <w:proofErr w:type="spellEnd"/>
      <w:r>
        <w:rPr>
          <w:rFonts w:asciiTheme="minorHAnsi" w:hAnsiTheme="minorHAnsi" w:cstheme="minorHAnsi"/>
          <w:i/>
          <w:iCs/>
        </w:rPr>
        <w:t xml:space="preserve"> a je to shodou okolností role, kterou daboval jak můj dědeček, tak můj tatínek v různých filmových zpracováních, takže </w:t>
      </w:r>
      <w:proofErr w:type="spellStart"/>
      <w:r>
        <w:rPr>
          <w:rFonts w:asciiTheme="minorHAnsi" w:hAnsiTheme="minorHAnsi" w:cstheme="minorHAnsi"/>
          <w:i/>
          <w:iCs/>
        </w:rPr>
        <w:t>Brouskovic</w:t>
      </w:r>
      <w:proofErr w:type="spellEnd"/>
      <w:r>
        <w:rPr>
          <w:rFonts w:asciiTheme="minorHAnsi" w:hAnsiTheme="minorHAnsi" w:cstheme="minorHAnsi"/>
          <w:i/>
          <w:iCs/>
        </w:rPr>
        <w:t xml:space="preserve"> padouši - my jsme jedna </w:t>
      </w:r>
      <w:proofErr w:type="gramStart"/>
      <w:r>
        <w:rPr>
          <w:rFonts w:asciiTheme="minorHAnsi" w:hAnsiTheme="minorHAnsi" w:cstheme="minorHAnsi"/>
          <w:i/>
          <w:iCs/>
        </w:rPr>
        <w:t>rodina!,</w:t>
      </w:r>
      <w:proofErr w:type="gramEnd"/>
      <w:r>
        <w:rPr>
          <w:rFonts w:asciiTheme="minorHAnsi" w:hAnsiTheme="minorHAnsi" w:cstheme="minorHAnsi"/>
          <w:i/>
          <w:iCs/>
        </w:rPr>
        <w:t>“</w:t>
      </w:r>
      <w:r>
        <w:rPr>
          <w:rFonts w:asciiTheme="minorHAnsi" w:hAnsiTheme="minorHAnsi" w:cstheme="minorHAnsi"/>
        </w:rPr>
        <w:t xml:space="preserve"> řekl k tomu </w:t>
      </w:r>
      <w:r>
        <w:rPr>
          <w:rFonts w:asciiTheme="minorHAnsi" w:hAnsiTheme="minorHAnsi" w:cstheme="minorHAnsi"/>
          <w:b/>
          <w:bCs/>
        </w:rPr>
        <w:t>Brousek</w:t>
      </w:r>
      <w:r>
        <w:rPr>
          <w:rFonts w:asciiTheme="minorHAnsi" w:hAnsiTheme="minorHAnsi" w:cstheme="minorHAnsi"/>
        </w:rPr>
        <w:t xml:space="preserve"> v dabingovém studiu.</w:t>
      </w:r>
    </w:p>
    <w:p w14:paraId="65380213" w14:textId="77777777" w:rsidR="002A12D1" w:rsidRDefault="002A12D1" w:rsidP="002A12D1">
      <w:pPr>
        <w:rPr>
          <w:rFonts w:asciiTheme="minorHAnsi" w:hAnsiTheme="minorHAnsi" w:cstheme="minorHAnsi"/>
        </w:rPr>
      </w:pPr>
      <w:r>
        <w:rPr>
          <w:rFonts w:asciiTheme="minorHAnsi" w:hAnsiTheme="minorHAnsi" w:cstheme="minorHAnsi"/>
        </w:rPr>
        <w:t> </w:t>
      </w:r>
    </w:p>
    <w:p w14:paraId="30B49282" w14:textId="77777777" w:rsidR="002A12D1" w:rsidRDefault="002A12D1" w:rsidP="002A12D1">
      <w:pPr>
        <w:rPr>
          <w:rFonts w:asciiTheme="minorHAnsi" w:hAnsiTheme="minorHAnsi" w:cstheme="minorHAnsi"/>
        </w:rPr>
      </w:pPr>
      <w:r>
        <w:rPr>
          <w:rFonts w:asciiTheme="minorHAnsi" w:hAnsiTheme="minorHAnsi" w:cstheme="minorHAnsi"/>
        </w:rPr>
        <w:t xml:space="preserve">I v dalších rolích pod vedením režiséra Jiřího Sádka čeští diváci uslyší zkušené dabéry a </w:t>
      </w:r>
      <w:proofErr w:type="spellStart"/>
      <w:r>
        <w:rPr>
          <w:rFonts w:asciiTheme="minorHAnsi" w:hAnsiTheme="minorHAnsi" w:cstheme="minorHAnsi"/>
        </w:rPr>
        <w:t>dabérky</w:t>
      </w:r>
      <w:proofErr w:type="spellEnd"/>
      <w:r>
        <w:rPr>
          <w:rFonts w:asciiTheme="minorHAnsi" w:hAnsiTheme="minorHAnsi" w:cstheme="minorHAnsi"/>
        </w:rPr>
        <w:t xml:space="preserve">, kteří a které mají k literární Dumasově klasice i filmům s hrabětem Monte Christo více než vřelý vztah. </w:t>
      </w:r>
      <w:r>
        <w:rPr>
          <w:rFonts w:asciiTheme="minorHAnsi" w:hAnsiTheme="minorHAnsi" w:cstheme="minorHAnsi"/>
          <w:i/>
          <w:iCs/>
        </w:rPr>
        <w:t>„</w:t>
      </w:r>
      <w:proofErr w:type="spellStart"/>
      <w:r>
        <w:rPr>
          <w:rFonts w:asciiTheme="minorHAnsi" w:hAnsiTheme="minorHAnsi" w:cstheme="minorHAnsi"/>
          <w:i/>
          <w:iCs/>
        </w:rPr>
        <w:t>Mercédès</w:t>
      </w:r>
      <w:proofErr w:type="spellEnd"/>
      <w:r>
        <w:rPr>
          <w:rFonts w:asciiTheme="minorHAnsi" w:hAnsiTheme="minorHAnsi" w:cstheme="minorHAnsi"/>
          <w:i/>
          <w:iCs/>
        </w:rPr>
        <w:t xml:space="preserve"> je milá hraběte Monte Christa, kdy ještě nebyl hrabě. Líbí se mi, že je nejprve velmi mladinká a potom je tam po 15 letech. Já mám ráda, kdy se úplně z mladé romantické rozevláté dívky stane taková usedlejší žena s určitým traumatem a tajemstvím, které se zase otvírá s příchodem hraběte Monte Christo. Je to pestré, krásné, výpravné. Francouzi už z Třech mušketýrů ukázali, že tyto klasiky opravdu umí,“ </w:t>
      </w:r>
      <w:r>
        <w:rPr>
          <w:rFonts w:asciiTheme="minorHAnsi" w:hAnsiTheme="minorHAnsi" w:cstheme="minorHAnsi"/>
        </w:rPr>
        <w:t xml:space="preserve">řekla ke své roli </w:t>
      </w:r>
      <w:proofErr w:type="spellStart"/>
      <w:r>
        <w:rPr>
          <w:rFonts w:asciiTheme="minorHAnsi" w:hAnsiTheme="minorHAnsi" w:cstheme="minorHAnsi"/>
        </w:rPr>
        <w:t>Mercédès</w:t>
      </w:r>
      <w:proofErr w:type="spellEnd"/>
      <w:r>
        <w:rPr>
          <w:rFonts w:asciiTheme="minorHAnsi" w:hAnsiTheme="minorHAnsi" w:cstheme="minorHAnsi"/>
        </w:rPr>
        <w:t xml:space="preserve"> </w:t>
      </w:r>
      <w:r>
        <w:rPr>
          <w:rFonts w:asciiTheme="minorHAnsi" w:hAnsiTheme="minorHAnsi" w:cstheme="minorHAnsi"/>
          <w:b/>
          <w:bCs/>
        </w:rPr>
        <w:t>Tereza Bebarová</w:t>
      </w:r>
      <w:r>
        <w:rPr>
          <w:rFonts w:asciiTheme="minorHAnsi" w:hAnsiTheme="minorHAnsi" w:cstheme="minorHAnsi"/>
        </w:rPr>
        <w:t>, která minulý rok mj. nadabovala i Evu Green v již zmíněných Třech mušketýrech od stejných tvůrců.</w:t>
      </w:r>
    </w:p>
    <w:p w14:paraId="1A654585" w14:textId="77777777" w:rsidR="002A12D1" w:rsidRDefault="002A12D1" w:rsidP="002A12D1">
      <w:pPr>
        <w:rPr>
          <w:rFonts w:asciiTheme="minorHAnsi" w:hAnsiTheme="minorHAnsi" w:cstheme="minorHAnsi"/>
        </w:rPr>
      </w:pPr>
      <w:r>
        <w:rPr>
          <w:rFonts w:asciiTheme="minorHAnsi" w:hAnsiTheme="minorHAnsi" w:cstheme="minorHAnsi"/>
        </w:rPr>
        <w:t> </w:t>
      </w:r>
    </w:p>
    <w:p w14:paraId="3A28ACF3" w14:textId="77777777" w:rsidR="002A12D1" w:rsidRDefault="002A12D1" w:rsidP="002A12D1">
      <w:pPr>
        <w:rPr>
          <w:rFonts w:asciiTheme="minorHAnsi" w:hAnsiTheme="minorHAnsi" w:cstheme="minorHAnsi"/>
        </w:rPr>
      </w:pPr>
      <w:r>
        <w:rPr>
          <w:rFonts w:asciiTheme="minorHAnsi" w:hAnsiTheme="minorHAnsi" w:cstheme="minorHAnsi"/>
        </w:rPr>
        <w:t xml:space="preserve">I Berenika Kohoutová ocenila mnoho vrstevnatost její postavy. </w:t>
      </w:r>
      <w:r>
        <w:rPr>
          <w:rFonts w:asciiTheme="minorHAnsi" w:hAnsiTheme="minorHAnsi" w:cstheme="minorHAnsi"/>
          <w:i/>
          <w:iCs/>
        </w:rPr>
        <w:t xml:space="preserve">„Já dabuji postavu </w:t>
      </w:r>
      <w:proofErr w:type="spellStart"/>
      <w:r>
        <w:rPr>
          <w:rFonts w:asciiTheme="minorHAnsi" w:hAnsiTheme="minorHAnsi" w:cstheme="minorHAnsi"/>
          <w:i/>
          <w:iCs/>
        </w:rPr>
        <w:t>Haydée</w:t>
      </w:r>
      <w:proofErr w:type="spellEnd"/>
      <w:r>
        <w:rPr>
          <w:rFonts w:asciiTheme="minorHAnsi" w:hAnsiTheme="minorHAnsi" w:cstheme="minorHAnsi"/>
          <w:i/>
          <w:iCs/>
        </w:rPr>
        <w:t>, která je pomocnice hraběte Monte Christa. Drsná holka, co je ale v jádru samozřejmě naprosto citlivá, což se ve finále stejně vždycky projeví. Myslím si, že je to moc hezký, tak se přijďte podívat!“</w:t>
      </w:r>
    </w:p>
    <w:p w14:paraId="457FB181" w14:textId="77777777" w:rsidR="002A12D1" w:rsidRDefault="002A12D1" w:rsidP="002A12D1">
      <w:pPr>
        <w:rPr>
          <w:rFonts w:asciiTheme="minorHAnsi" w:hAnsiTheme="minorHAnsi" w:cstheme="minorHAnsi"/>
        </w:rPr>
      </w:pPr>
      <w:r>
        <w:rPr>
          <w:rFonts w:asciiTheme="minorHAnsi" w:hAnsiTheme="minorHAnsi" w:cstheme="minorHAnsi"/>
        </w:rPr>
        <w:t> </w:t>
      </w:r>
    </w:p>
    <w:p w14:paraId="4EC989CA" w14:textId="77777777" w:rsidR="002A12D1" w:rsidRDefault="002A12D1" w:rsidP="002A12D1">
      <w:pPr>
        <w:rPr>
          <w:rFonts w:asciiTheme="minorHAnsi" w:hAnsiTheme="minorHAnsi" w:cstheme="minorHAnsi"/>
        </w:rPr>
      </w:pPr>
      <w:r>
        <w:rPr>
          <w:rFonts w:asciiTheme="minorHAnsi" w:hAnsiTheme="minorHAnsi" w:cstheme="minorHAnsi"/>
          <w:b/>
          <w:bCs/>
        </w:rPr>
        <w:t>Do českých kin se snímek dostane na začátku prázdnin 4. 7.</w:t>
      </w:r>
      <w:r>
        <w:rPr>
          <w:rFonts w:asciiTheme="minorHAnsi" w:hAnsiTheme="minorHAnsi" w:cstheme="minorHAnsi"/>
        </w:rPr>
        <w:t xml:space="preserve"> a distributorem je společnost Bioscop.</w:t>
      </w:r>
    </w:p>
    <w:p w14:paraId="24B7E1C0" w14:textId="77777777" w:rsidR="002A12D1" w:rsidRDefault="002A12D1" w:rsidP="002A12D1">
      <w:pPr>
        <w:rPr>
          <w:rFonts w:asciiTheme="minorHAnsi" w:hAnsiTheme="minorHAnsi" w:cstheme="minorHAnsi"/>
        </w:rPr>
      </w:pPr>
      <w:r>
        <w:rPr>
          <w:rFonts w:asciiTheme="minorHAnsi" w:hAnsiTheme="minorHAnsi" w:cstheme="minorHAnsi"/>
          <w:color w:val="C00000"/>
        </w:rPr>
        <w:t>  </w:t>
      </w:r>
    </w:p>
    <w:p w14:paraId="3D5C54A6" w14:textId="77777777" w:rsidR="002A12D1" w:rsidRDefault="002A12D1" w:rsidP="002A12D1">
      <w:pPr>
        <w:rPr>
          <w:rFonts w:asciiTheme="minorHAnsi" w:hAnsiTheme="minorHAnsi" w:cstheme="minorHAnsi"/>
        </w:rPr>
      </w:pPr>
      <w:r>
        <w:rPr>
          <w:rFonts w:asciiTheme="minorHAnsi" w:hAnsiTheme="minorHAnsi" w:cstheme="minorHAnsi"/>
          <w:b/>
          <w:bCs/>
          <w:color w:val="FF0000"/>
        </w:rPr>
        <w:t xml:space="preserve">Na video ze zákulisí natáčení dabingu se můžete podívat zde: </w:t>
      </w:r>
      <w:hyperlink r:id="rId4" w:history="1">
        <w:r>
          <w:rPr>
            <w:rStyle w:val="Hypertextovodkaz"/>
            <w:rFonts w:asciiTheme="minorHAnsi" w:hAnsiTheme="minorHAnsi" w:cstheme="minorHAnsi"/>
            <w:b/>
            <w:bCs/>
          </w:rPr>
          <w:t>https://www.youtube.com/watch?v=nRlGN4HTB90</w:t>
        </w:r>
      </w:hyperlink>
    </w:p>
    <w:p w14:paraId="1A282C3D" w14:textId="77777777" w:rsidR="002A12D1" w:rsidRDefault="002A12D1" w:rsidP="002A12D1">
      <w:pPr>
        <w:rPr>
          <w:rFonts w:asciiTheme="minorHAnsi" w:hAnsiTheme="minorHAnsi" w:cstheme="minorHAnsi"/>
        </w:rPr>
      </w:pPr>
      <w:r>
        <w:rPr>
          <w:rFonts w:asciiTheme="minorHAnsi" w:hAnsiTheme="minorHAnsi" w:cstheme="minorHAnsi"/>
          <w:b/>
          <w:bCs/>
        </w:rPr>
        <w:t> </w:t>
      </w:r>
    </w:p>
    <w:p w14:paraId="1235E206" w14:textId="77777777" w:rsidR="002A12D1" w:rsidRDefault="002A12D1" w:rsidP="002A12D1">
      <w:pPr>
        <w:rPr>
          <w:rFonts w:asciiTheme="minorHAnsi" w:hAnsiTheme="minorHAnsi" w:cstheme="minorHAnsi"/>
        </w:rPr>
      </w:pPr>
      <w:r>
        <w:rPr>
          <w:rFonts w:asciiTheme="minorHAnsi" w:hAnsiTheme="minorHAnsi" w:cstheme="minorHAnsi"/>
          <w:b/>
          <w:bCs/>
          <w:color w:val="FF0000"/>
        </w:rPr>
        <w:t>Video v plné verzi i ve verzi pro sociální sítě ke stažení zde:</w:t>
      </w:r>
      <w:r>
        <w:rPr>
          <w:rFonts w:asciiTheme="minorHAnsi" w:hAnsiTheme="minorHAnsi" w:cstheme="minorHAnsi"/>
          <w:b/>
          <w:bCs/>
        </w:rPr>
        <w:t xml:space="preserve"> </w:t>
      </w:r>
      <w:hyperlink r:id="rId5" w:anchor="uuahNvzTK308g9CL7Cghzw" w:history="1">
        <w:r>
          <w:rPr>
            <w:rStyle w:val="Hypertextovodkaz"/>
            <w:rFonts w:asciiTheme="minorHAnsi" w:hAnsiTheme="minorHAnsi" w:cstheme="minorHAnsi"/>
            <w:b/>
            <w:bCs/>
          </w:rPr>
          <w:t>https://mega.nz/folder/0yx2QQQZ#uuahNvzTK308g9CL7Cghzw</w:t>
        </w:r>
      </w:hyperlink>
    </w:p>
    <w:p w14:paraId="382CCD0F" w14:textId="77777777" w:rsidR="002A12D1" w:rsidRDefault="002A12D1" w:rsidP="002A12D1">
      <w:pPr>
        <w:rPr>
          <w:rFonts w:asciiTheme="minorHAnsi" w:hAnsiTheme="minorHAnsi" w:cstheme="minorHAnsi"/>
        </w:rPr>
      </w:pPr>
      <w:r>
        <w:rPr>
          <w:rFonts w:asciiTheme="minorHAnsi" w:hAnsiTheme="minorHAnsi" w:cstheme="minorHAnsi"/>
        </w:rPr>
        <w:t> </w:t>
      </w:r>
    </w:p>
    <w:p w14:paraId="29C379DD" w14:textId="77777777" w:rsidR="002A12D1" w:rsidRDefault="002A12D1" w:rsidP="002A12D1">
      <w:pPr>
        <w:rPr>
          <w:rFonts w:asciiTheme="minorHAnsi" w:hAnsiTheme="minorHAnsi" w:cstheme="minorHAnsi"/>
        </w:rPr>
      </w:pPr>
      <w:r>
        <w:rPr>
          <w:rFonts w:asciiTheme="minorHAnsi" w:hAnsiTheme="minorHAnsi" w:cstheme="minorHAnsi"/>
          <w:b/>
          <w:bCs/>
        </w:rPr>
        <w:t xml:space="preserve">Další materiály ke stažení </w:t>
      </w:r>
      <w:r>
        <w:rPr>
          <w:rFonts w:asciiTheme="minorHAnsi" w:hAnsiTheme="minorHAnsi" w:cstheme="minorHAnsi"/>
        </w:rPr>
        <w:t xml:space="preserve">pod složkou filmu zde: </w:t>
      </w:r>
      <w:hyperlink r:id="rId6" w:anchor="I88H2GLjV2h1zUTrzhV9GQ" w:history="1">
        <w:r>
          <w:rPr>
            <w:rStyle w:val="Hypertextovodkaz"/>
            <w:rFonts w:asciiTheme="minorHAnsi" w:hAnsiTheme="minorHAnsi" w:cstheme="minorHAnsi"/>
          </w:rPr>
          <w:t>https://mega.nz/folder/964CVSIC#I88H2GLjV2h1zUTrzhV9GQ</w:t>
        </w:r>
      </w:hyperlink>
    </w:p>
    <w:p w14:paraId="4B26DCB7" w14:textId="77777777" w:rsidR="002A12D1" w:rsidRDefault="002A12D1" w:rsidP="002A12D1">
      <w:pPr>
        <w:rPr>
          <w:rFonts w:asciiTheme="minorHAnsi" w:hAnsiTheme="minorHAnsi" w:cstheme="minorHAnsi"/>
        </w:rPr>
      </w:pPr>
      <w:r>
        <w:rPr>
          <w:rFonts w:asciiTheme="minorHAnsi" w:hAnsiTheme="minorHAnsi" w:cstheme="minorHAnsi"/>
        </w:rPr>
        <w:t> </w:t>
      </w:r>
    </w:p>
    <w:p w14:paraId="2CEE329F" w14:textId="77777777" w:rsidR="002A12D1" w:rsidRDefault="002A12D1" w:rsidP="002A12D1">
      <w:pPr>
        <w:rPr>
          <w:rFonts w:asciiTheme="minorHAnsi" w:hAnsiTheme="minorHAnsi" w:cstheme="minorHAnsi"/>
        </w:rPr>
      </w:pPr>
      <w:r>
        <w:rPr>
          <w:rFonts w:asciiTheme="minorHAnsi" w:hAnsiTheme="minorHAnsi" w:cstheme="minorHAnsi"/>
          <w:color w:val="FF0000"/>
        </w:rPr>
        <w:t xml:space="preserve">Hlavní plakát i </w:t>
      </w:r>
      <w:proofErr w:type="spellStart"/>
      <w:r>
        <w:rPr>
          <w:rFonts w:asciiTheme="minorHAnsi" w:hAnsiTheme="minorHAnsi" w:cstheme="minorHAnsi"/>
          <w:color w:val="FF0000"/>
        </w:rPr>
        <w:t>press</w:t>
      </w:r>
      <w:proofErr w:type="spellEnd"/>
      <w:r>
        <w:rPr>
          <w:rFonts w:asciiTheme="minorHAnsi" w:hAnsiTheme="minorHAnsi" w:cstheme="minorHAnsi"/>
          <w:color w:val="FF0000"/>
        </w:rPr>
        <w:t xml:space="preserve"> </w:t>
      </w:r>
      <w:proofErr w:type="spellStart"/>
      <w:r>
        <w:rPr>
          <w:rFonts w:asciiTheme="minorHAnsi" w:hAnsiTheme="minorHAnsi" w:cstheme="minorHAnsi"/>
          <w:color w:val="FF0000"/>
        </w:rPr>
        <w:t>kit</w:t>
      </w:r>
      <w:proofErr w:type="spellEnd"/>
      <w:r>
        <w:rPr>
          <w:rFonts w:asciiTheme="minorHAnsi" w:hAnsiTheme="minorHAnsi" w:cstheme="minorHAnsi"/>
          <w:color w:val="FF0000"/>
        </w:rPr>
        <w:t xml:space="preserve"> k vašemu volnému použití naleznete v příloze. </w:t>
      </w:r>
    </w:p>
    <w:p w14:paraId="4918C4F2" w14:textId="77777777" w:rsidR="002A12D1" w:rsidRDefault="002A12D1" w:rsidP="002A12D1">
      <w:pPr>
        <w:rPr>
          <w:rFonts w:asciiTheme="minorHAnsi" w:hAnsiTheme="minorHAnsi" w:cstheme="minorHAnsi"/>
        </w:rPr>
      </w:pPr>
      <w:r>
        <w:rPr>
          <w:rFonts w:asciiTheme="minorHAnsi" w:hAnsiTheme="minorHAnsi" w:cstheme="minorHAnsi"/>
        </w:rPr>
        <w:t> </w:t>
      </w:r>
    </w:p>
    <w:p w14:paraId="564840D1" w14:textId="77777777" w:rsidR="002A12D1" w:rsidRDefault="002A12D1" w:rsidP="002A12D1">
      <w:pPr>
        <w:pStyle w:val="Bezmezer"/>
        <w:rPr>
          <w:rFonts w:asciiTheme="minorHAnsi" w:hAnsiTheme="minorHAnsi" w:cstheme="minorHAnsi"/>
        </w:rPr>
      </w:pPr>
      <w:r>
        <w:rPr>
          <w:rFonts w:asciiTheme="minorHAnsi" w:hAnsiTheme="minorHAnsi" w:cstheme="minorHAnsi"/>
          <w:b/>
          <w:bCs/>
        </w:rPr>
        <w:t>Synopse:</w:t>
      </w:r>
    </w:p>
    <w:p w14:paraId="2CEB8804" w14:textId="77777777" w:rsidR="002A12D1" w:rsidRDefault="002A12D1" w:rsidP="002A12D1">
      <w:pPr>
        <w:pStyle w:val="Bezmezer"/>
        <w:rPr>
          <w:rFonts w:asciiTheme="minorHAnsi" w:hAnsiTheme="minorHAnsi" w:cstheme="minorHAnsi"/>
        </w:rPr>
      </w:pPr>
      <w:r>
        <w:rPr>
          <w:rFonts w:asciiTheme="minorHAnsi" w:hAnsiTheme="minorHAnsi" w:cstheme="minorHAnsi"/>
        </w:rPr>
        <w:t> </w:t>
      </w:r>
    </w:p>
    <w:p w14:paraId="62CDBF1E" w14:textId="77777777" w:rsidR="002A12D1" w:rsidRDefault="002A12D1" w:rsidP="002A12D1">
      <w:pPr>
        <w:pStyle w:val="Bezmezer"/>
        <w:rPr>
          <w:rFonts w:asciiTheme="minorHAnsi" w:hAnsiTheme="minorHAnsi" w:cstheme="minorHAnsi"/>
        </w:rPr>
      </w:pPr>
      <w:r>
        <w:rPr>
          <w:rFonts w:asciiTheme="minorHAnsi" w:hAnsiTheme="minorHAnsi" w:cstheme="minorHAnsi"/>
        </w:rPr>
        <w:t>Marseille, 1815.</w:t>
      </w:r>
    </w:p>
    <w:p w14:paraId="0A29CE8C" w14:textId="77777777" w:rsidR="002A12D1" w:rsidRDefault="002A12D1" w:rsidP="002A12D1">
      <w:pPr>
        <w:pStyle w:val="Bezmezer"/>
        <w:rPr>
          <w:rFonts w:asciiTheme="minorHAnsi" w:hAnsiTheme="minorHAnsi" w:cstheme="minorHAnsi"/>
        </w:rPr>
      </w:pPr>
      <w:r>
        <w:rPr>
          <w:rFonts w:asciiTheme="minorHAnsi" w:hAnsiTheme="minorHAnsi" w:cstheme="minorHAnsi"/>
        </w:rPr>
        <w:t> </w:t>
      </w:r>
    </w:p>
    <w:p w14:paraId="00E592E0" w14:textId="77777777" w:rsidR="002A12D1" w:rsidRDefault="002A12D1" w:rsidP="002A12D1">
      <w:pPr>
        <w:pStyle w:val="Bezmezer"/>
        <w:rPr>
          <w:rFonts w:asciiTheme="minorHAnsi" w:hAnsiTheme="minorHAnsi" w:cstheme="minorHAnsi"/>
        </w:rPr>
      </w:pPr>
      <w:r>
        <w:rPr>
          <w:rFonts w:asciiTheme="minorHAnsi" w:hAnsiTheme="minorHAnsi" w:cstheme="minorHAnsi"/>
        </w:rPr>
        <w:t xml:space="preserve">Mladý lodní důstojník Edmond Dantes zažívá nejšťastnější obdobní svého života. Má se stát kapitánem a konečně se oženit s láskou svého života, krásnou Mercedes. Jeho úspěch ale u mnohých vzbuzuje žárlivost. Edmond se stává obětí zákeřného plánu. Ze dne na den je bez soudu uvězněn v kobce pevnosti </w:t>
      </w:r>
      <w:proofErr w:type="spellStart"/>
      <w:r>
        <w:rPr>
          <w:rFonts w:asciiTheme="minorHAnsi" w:hAnsiTheme="minorHAnsi" w:cstheme="minorHAnsi"/>
        </w:rPr>
        <w:t>If</w:t>
      </w:r>
      <w:proofErr w:type="spellEnd"/>
      <w:r>
        <w:rPr>
          <w:rFonts w:asciiTheme="minorHAnsi" w:hAnsiTheme="minorHAnsi" w:cstheme="minorHAnsi"/>
        </w:rPr>
        <w:t xml:space="preserve">, bez naděje na propuštění. Jediný, s kým může Edmond mluvit, je abbé </w:t>
      </w:r>
      <w:proofErr w:type="spellStart"/>
      <w:r>
        <w:rPr>
          <w:rFonts w:asciiTheme="minorHAnsi" w:hAnsiTheme="minorHAnsi" w:cstheme="minorHAnsi"/>
        </w:rPr>
        <w:t>Faria</w:t>
      </w:r>
      <w:proofErr w:type="spellEnd"/>
      <w:r>
        <w:rPr>
          <w:rFonts w:asciiTheme="minorHAnsi" w:hAnsiTheme="minorHAnsi" w:cstheme="minorHAnsi"/>
        </w:rPr>
        <w:t xml:space="preserve">, vězeň z vedlejší kobky. Abbé se stává Edmondovým přítelem a učitelem. Před smrtí mu abbé svěří tajemství o ztraceném pokladu. Po dlouhých čtrnácti letech utrpení, zoufalství a beznaděje se Edmondovi </w:t>
      </w:r>
      <w:r>
        <w:rPr>
          <w:rFonts w:asciiTheme="minorHAnsi" w:hAnsiTheme="minorHAnsi" w:cstheme="minorHAnsi"/>
        </w:rPr>
        <w:lastRenderedPageBreak/>
        <w:t>podaří uprchnout a najít poklad ukrytý na ostrově Monte Christo. Jediné, po čem Edmond Dantes touží, je zúčtovat se všemi, kteří ho zradili. Nyní, vyzbrojen obrovským majetkem, se bez slitování vydává na cestu pomsty…</w:t>
      </w:r>
    </w:p>
    <w:p w14:paraId="6402A047" w14:textId="77777777" w:rsidR="00000000" w:rsidRDefault="00000000"/>
    <w:sectPr w:rsidR="00D55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D1"/>
    <w:rsid w:val="000D5E35"/>
    <w:rsid w:val="002A12D1"/>
    <w:rsid w:val="006120E3"/>
    <w:rsid w:val="00C4265D"/>
    <w:rsid w:val="00E12C6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C4A6"/>
  <w15:chartTrackingRefBased/>
  <w15:docId w15:val="{EB8E57E2-8B85-431B-8B72-059F2F1E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12D1"/>
    <w:pPr>
      <w:spacing w:after="0" w:line="240" w:lineRule="auto"/>
    </w:pPr>
    <w:rPr>
      <w:rFonts w:ascii="Calibri" w:hAnsi="Calibri" w:cs="Calibri"/>
      <w:kern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A12D1"/>
    <w:rPr>
      <w:color w:val="0563C1"/>
      <w:u w:val="single"/>
    </w:rPr>
  </w:style>
  <w:style w:type="paragraph" w:styleId="Bezmezer">
    <w:name w:val="No Spacing"/>
    <w:basedOn w:val="Normln"/>
    <w:uiPriority w:val="1"/>
    <w:qFormat/>
    <w:rsid w:val="002A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2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ga.nz/folder/964CVSIC" TargetMode="External"/><Relationship Id="rId5" Type="http://schemas.openxmlformats.org/officeDocument/2006/relationships/hyperlink" Target="https://mega.nz/folder/0yx2QQQZ" TargetMode="External"/><Relationship Id="rId4" Type="http://schemas.openxmlformats.org/officeDocument/2006/relationships/hyperlink" Target="https://www.youtube.com/watch?v=nRlGN4HTB9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3143</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Šafářová</dc:creator>
  <cp:keywords/>
  <dc:description/>
  <cp:lastModifiedBy>Jana Šafářová</cp:lastModifiedBy>
  <cp:revision>1</cp:revision>
  <dcterms:created xsi:type="dcterms:W3CDTF">2024-06-24T06:35:00Z</dcterms:created>
  <dcterms:modified xsi:type="dcterms:W3CDTF">2024-06-24T06:36:00Z</dcterms:modified>
</cp:coreProperties>
</file>